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FB" w:rsidRPr="0029330A" w:rsidRDefault="003225FB" w:rsidP="003225FB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1"/>
        </w:rPr>
      </w:pPr>
      <w:bookmarkStart w:id="0" w:name="_GoBack"/>
      <w:bookmarkEnd w:id="0"/>
      <w:r w:rsidRPr="0029330A">
        <w:rPr>
          <w:rFonts w:ascii="Times New Roman" w:hAnsi="Times New Roman"/>
          <w:bCs/>
          <w:color w:val="000000"/>
          <w:spacing w:val="-1"/>
        </w:rPr>
        <w:t>Приложение</w:t>
      </w:r>
    </w:p>
    <w:p w:rsidR="003225FB" w:rsidRPr="0029330A" w:rsidRDefault="003225FB" w:rsidP="003225FB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1"/>
        </w:rPr>
      </w:pPr>
      <w:r w:rsidRPr="0029330A">
        <w:rPr>
          <w:rFonts w:ascii="Times New Roman" w:hAnsi="Times New Roman"/>
          <w:bCs/>
          <w:color w:val="000000"/>
          <w:spacing w:val="-1"/>
        </w:rPr>
        <w:t>к письму ФБУЗ ФЦГиЭ Роспотребнадзора</w:t>
      </w:r>
    </w:p>
    <w:p w:rsidR="003225FB" w:rsidRDefault="003225FB" w:rsidP="003225FB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"/>
        </w:rPr>
      </w:pPr>
      <w:r w:rsidRPr="0029330A">
        <w:rPr>
          <w:rFonts w:ascii="Times New Roman" w:hAnsi="Times New Roman"/>
          <w:bCs/>
          <w:color w:val="000000"/>
          <w:spacing w:val="-1"/>
        </w:rPr>
        <w:t xml:space="preserve">                                                                              </w:t>
      </w:r>
      <w:r>
        <w:rPr>
          <w:rFonts w:ascii="Times New Roman" w:hAnsi="Times New Roman"/>
          <w:bCs/>
          <w:color w:val="000000"/>
          <w:spacing w:val="-1"/>
        </w:rPr>
        <w:t xml:space="preserve">                  </w:t>
      </w:r>
      <w:r w:rsidR="000A03F3">
        <w:rPr>
          <w:rFonts w:ascii="Times New Roman" w:hAnsi="Times New Roman"/>
          <w:bCs/>
          <w:color w:val="000000"/>
          <w:spacing w:val="-1"/>
        </w:rPr>
        <w:t xml:space="preserve"> </w:t>
      </w:r>
    </w:p>
    <w:p w:rsidR="002A6DBD" w:rsidRPr="00FA3D18" w:rsidRDefault="002A6DBD" w:rsidP="00D35C36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"/>
        </w:rPr>
      </w:pPr>
      <w:r w:rsidRPr="00FA3D18">
        <w:rPr>
          <w:rFonts w:ascii="Times New Roman" w:hAnsi="Times New Roman"/>
          <w:b/>
          <w:bCs/>
          <w:color w:val="000000"/>
          <w:spacing w:val="-1"/>
        </w:rPr>
        <w:t>ФЕДЕРАЛЬНАЯ СЛУЖБА ПО НАДЗОРУ В СФЕРЕ ЗА</w:t>
      </w:r>
      <w:r w:rsidR="00974F43">
        <w:rPr>
          <w:rFonts w:ascii="Times New Roman" w:hAnsi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2A6DBD" w:rsidRPr="00FA3D18" w:rsidRDefault="002A6DBD" w:rsidP="00D35C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2A6DBD" w:rsidRPr="00FA3D18" w:rsidRDefault="002A6DBD" w:rsidP="00D35C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</w:rPr>
      </w:pPr>
      <w:r w:rsidRPr="00FA3D18">
        <w:rPr>
          <w:rFonts w:ascii="Times New Roman" w:hAnsi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2A6DBD" w:rsidRPr="00FA3D18" w:rsidRDefault="002A6DBD" w:rsidP="00D35C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2A6DBD" w:rsidRPr="00FA3D18" w:rsidRDefault="002A6DBD" w:rsidP="00D35C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</w:rPr>
      </w:pPr>
    </w:p>
    <w:p w:rsidR="002A6DBD" w:rsidRPr="00FA3D18" w:rsidRDefault="002A6DBD" w:rsidP="00D35C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8"/>
        </w:rPr>
      </w:pPr>
      <w:r w:rsidRPr="00FA3D18">
        <w:rPr>
          <w:rFonts w:ascii="Times New Roman" w:hAnsi="Times New Roman"/>
          <w:b/>
          <w:bCs/>
          <w:color w:val="000000"/>
          <w:spacing w:val="-8"/>
        </w:rPr>
        <w:t>(ФБУЗ ФЦГиЭ Роспотребнадзора)</w:t>
      </w:r>
    </w:p>
    <w:p w:rsidR="002A6DBD" w:rsidRPr="00FA3D18" w:rsidRDefault="002A6DBD" w:rsidP="002A6DBD">
      <w:pPr>
        <w:spacing w:after="0" w:line="240" w:lineRule="auto"/>
        <w:ind w:left="142"/>
        <w:rPr>
          <w:rFonts w:ascii="Times New Roman" w:hAnsi="Times New Roman"/>
          <w:b/>
        </w:rPr>
      </w:pPr>
    </w:p>
    <w:tbl>
      <w:tblPr>
        <w:tblW w:w="0" w:type="auto"/>
        <w:tblInd w:w="4503" w:type="dxa"/>
        <w:tblLayout w:type="fixed"/>
        <w:tblLook w:val="0000" w:firstRow="0" w:lastRow="0" w:firstColumn="0" w:lastColumn="0" w:noHBand="0" w:noVBand="0"/>
      </w:tblPr>
      <w:tblGrid>
        <w:gridCol w:w="4877"/>
      </w:tblGrid>
      <w:tr w:rsidR="002A6DBD" w:rsidRPr="00E21EF3" w:rsidTr="00D67B60">
        <w:tc>
          <w:tcPr>
            <w:tcW w:w="4877" w:type="dxa"/>
          </w:tcPr>
          <w:p w:rsidR="002A6DBD" w:rsidRPr="00E21EF3" w:rsidRDefault="002A6DBD" w:rsidP="003225FB">
            <w:pPr>
              <w:shd w:val="clear" w:color="auto" w:fill="FFFFFF"/>
              <w:spacing w:after="0" w:line="240" w:lineRule="auto"/>
              <w:ind w:left="459" w:right="-57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</w:tbl>
    <w:p w:rsidR="00C607C3" w:rsidRPr="0036039C" w:rsidRDefault="00C607C3" w:rsidP="00C607C3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60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ПЛАН</w:t>
      </w:r>
    </w:p>
    <w:p w:rsidR="00147C41" w:rsidRPr="001E1E2B" w:rsidRDefault="00147C41" w:rsidP="00147C41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F61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Внутренний аудитор органа инспекции (ГОСТ Р ИСО/МЭК 17020,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Pr="007F61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ГОСТ Р ИСО 19011)</w:t>
      </w:r>
      <w:r w:rsidRPr="001E1E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47C41" w:rsidRPr="001E1E2B" w:rsidRDefault="00147C41" w:rsidP="00147C41">
      <w:pPr>
        <w:pBdr>
          <w:top w:val="single" w:sz="4" w:space="1" w:color="auto"/>
        </w:pBd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E1E2B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(название дополнительной профессиональной программы повышения квалификации)</w:t>
      </w:r>
    </w:p>
    <w:p w:rsidR="00147C41" w:rsidRPr="0036039C" w:rsidRDefault="00147C41" w:rsidP="00147C4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7C41" w:rsidRDefault="00147C41" w:rsidP="00147C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Цель:</w:t>
      </w:r>
      <w:r w:rsidRPr="00360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13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подготовка специалистов, назначенных в качестве лиц, ответственных за проведение внутренних аудитов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органе инспекции</w:t>
      </w:r>
      <w:r w:rsidR="000164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A413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имеющейся квалификации, направленное на совершенствование и (или) получение ими новой компетенции, необходимой для профессиональной деятельности по исполнению треб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ований </w:t>
      </w:r>
      <w:r w:rsidRPr="007F6184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Р ИСО/МЭК 17020, ГОСТ Р ИСО 19011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47C41" w:rsidRDefault="00147C41" w:rsidP="00147C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Категория обучающихся: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E67E1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повышения квалификации направлена на удовлетворение образовательных и профессиональных потребностей специалистов в области медико-профилактического дела по специальности «Общая гигиена»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67E1B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смежным специальностям: «Организация здравоохранения и общественное здоровье», «Социальная гигиена и организация госсанэпидслужбы», «Радиационная гигиена», , «Гигиена питания», «Гигиена труда», «Коммунальная гигиена», «Гигиена детей и подростков», «Гигиеническое воспитание», «Эпидемиология»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E67E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«Бактериология», «Вирусология», «Дезинфектология», «Паразитология», «Санитарно-гигиенические лабораторные исследования», «Клиническая лабораторная диагностика»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47C41" w:rsidRPr="0036039C" w:rsidRDefault="00147C41" w:rsidP="00147C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Трудоемкость обучения:</w:t>
      </w:r>
      <w:r w:rsidRPr="00360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360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академических час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 w:rsidRPr="00360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360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календарных дня).</w:t>
      </w:r>
    </w:p>
    <w:p w:rsidR="00147C41" w:rsidRDefault="00147C41" w:rsidP="00147C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обучения: </w:t>
      </w:r>
      <w:r w:rsidRPr="00360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очная </w:t>
      </w:r>
    </w:p>
    <w:p w:rsidR="00147C41" w:rsidRDefault="00147C41" w:rsidP="00147C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Режим занятий:</w:t>
      </w:r>
      <w:r w:rsidRPr="00360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360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академических часов в день.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5630"/>
        <w:gridCol w:w="652"/>
        <w:gridCol w:w="521"/>
        <w:gridCol w:w="389"/>
        <w:gridCol w:w="652"/>
        <w:gridCol w:w="977"/>
      </w:tblGrid>
      <w:tr w:rsidR="00147C41" w:rsidRPr="00F36868" w:rsidTr="00BE1661">
        <w:trPr>
          <w:trHeight w:val="20"/>
        </w:trPr>
        <w:tc>
          <w:tcPr>
            <w:tcW w:w="2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F36868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br/>
              <w:t>п/п</w:t>
            </w:r>
          </w:p>
        </w:tc>
        <w:tc>
          <w:tcPr>
            <w:tcW w:w="30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F36868" w:rsidRDefault="00147C41" w:rsidP="00BE16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 xml:space="preserve">Наименование образовательного модуля, </w:t>
            </w: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br/>
              <w:t>разделов дисциплин и тем</w:t>
            </w:r>
          </w:p>
        </w:tc>
        <w:tc>
          <w:tcPr>
            <w:tcW w:w="3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F36868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>Всего часов</w:t>
            </w:r>
          </w:p>
        </w:tc>
        <w:tc>
          <w:tcPr>
            <w:tcW w:w="8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F36868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>В том числе (час.)</w:t>
            </w:r>
          </w:p>
        </w:tc>
        <w:tc>
          <w:tcPr>
            <w:tcW w:w="5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F36868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Виды</w:t>
            </w: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br/>
              <w:t>контроля</w:t>
            </w:r>
          </w:p>
        </w:tc>
      </w:tr>
      <w:tr w:rsidR="00147C41" w:rsidRPr="00F36868" w:rsidTr="00BE1661">
        <w:trPr>
          <w:trHeight w:val="140"/>
        </w:trPr>
        <w:tc>
          <w:tcPr>
            <w:tcW w:w="27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C41" w:rsidRPr="00F36868" w:rsidRDefault="00147C41" w:rsidP="00BE1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C41" w:rsidRPr="00F36868" w:rsidRDefault="00147C41" w:rsidP="00BE16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C41" w:rsidRPr="00F36868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F36868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>Л</w:t>
            </w:r>
          </w:p>
          <w:p w:rsidR="00147C41" w:rsidRPr="00F36868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F36868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СР</w:t>
            </w:r>
          </w:p>
          <w:p w:rsidR="00147C41" w:rsidRPr="00F36868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**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F36868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ПЗ,С</w:t>
            </w:r>
          </w:p>
          <w:p w:rsidR="00147C41" w:rsidRPr="00F36868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***</w:t>
            </w:r>
          </w:p>
        </w:tc>
        <w:tc>
          <w:tcPr>
            <w:tcW w:w="5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C41" w:rsidRPr="00F36868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47C41" w:rsidRPr="00F36868" w:rsidTr="00BE1661">
        <w:trPr>
          <w:trHeight w:val="20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C41" w:rsidRPr="00F36868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C41" w:rsidRPr="00F36868" w:rsidRDefault="00147C41" w:rsidP="00BE166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C41" w:rsidRPr="00F36868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F36868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F36868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F36868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F36868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</w:tr>
      <w:tr w:rsidR="00147C41" w:rsidRPr="00F36868" w:rsidTr="00BE1661">
        <w:trPr>
          <w:trHeight w:val="799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C41" w:rsidRPr="00F36868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1. 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F36868" w:rsidRDefault="00147C41" w:rsidP="00BE1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27393">
              <w:rPr>
                <w:rFonts w:ascii="Times New Roman" w:hAnsi="Times New Roman" w:cs="Times New Roman"/>
              </w:rPr>
              <w:t>Национальные и международные требования к организации и проведению внутреннего аудита органа инспекции) (ГОСТ Р ИСО/МЭК 17020, ГОСТ Р ИСО 19011)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7C41" w:rsidRPr="00F36868" w:rsidTr="00BE1661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1.1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427393" w:rsidRDefault="00147C41" w:rsidP="00BE1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393">
              <w:rPr>
                <w:rFonts w:ascii="Times New Roman" w:eastAsia="Times New Roman" w:hAnsi="Times New Roman" w:cs="Times New Roman"/>
                <w:lang w:eastAsia="ar-SA"/>
              </w:rPr>
              <w:t>Требования международной организации по стандартизации (ISO) и иных международных органов и организаций по организации и проведению внутренних аудитов в органах инспекции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147C41" w:rsidRPr="00F36868" w:rsidTr="00BE1661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1.2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427393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393">
              <w:rPr>
                <w:rFonts w:ascii="Times New Roman" w:eastAsia="Times New Roman" w:hAnsi="Times New Roman" w:cs="Times New Roman"/>
                <w:lang w:eastAsia="ar-SA"/>
              </w:rPr>
              <w:t>Требования национального органа по аккредитации по организации и проведению внутренних аудитов в органах инспекции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147C41" w:rsidRPr="00F36868" w:rsidTr="00BE1661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1.3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427393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393">
              <w:rPr>
                <w:rFonts w:ascii="Times New Roman" w:eastAsia="Times New Roman" w:hAnsi="Times New Roman" w:cs="Times New Roman"/>
                <w:lang w:eastAsia="ar-SA"/>
              </w:rPr>
              <w:t>Обзор ISO/IEC 17020:2012 (ГОСТ Р ИСО/МЭК 17020-2012) (в действующей редакции)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147C41" w:rsidRPr="00F36868" w:rsidTr="00BE1661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1.4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427393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393">
              <w:rPr>
                <w:rFonts w:ascii="Times New Roman" w:eastAsia="Times New Roman" w:hAnsi="Times New Roman" w:cs="Times New Roman"/>
                <w:lang w:eastAsia="ar-SA"/>
              </w:rPr>
              <w:t>Обзор ISO 19011:2018 (ГОСТ Р ИСО 19011-2021) (в действующей редакции)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147C41" w:rsidRPr="00F36868" w:rsidTr="00BE1661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1.5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427393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393">
              <w:rPr>
                <w:rFonts w:ascii="Times New Roman" w:eastAsia="Times New Roman" w:hAnsi="Times New Roman" w:cs="Times New Roman"/>
                <w:lang w:eastAsia="ar-SA"/>
              </w:rPr>
              <w:t xml:space="preserve">Виды, типы аудитов. Принципы проведения аудита.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147C41" w:rsidRPr="00F36868" w:rsidTr="00BE1661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1.6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427393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393">
              <w:rPr>
                <w:rFonts w:ascii="Times New Roman" w:eastAsia="Times New Roman" w:hAnsi="Times New Roman" w:cs="Times New Roman"/>
                <w:lang w:eastAsia="ar-SA"/>
              </w:rPr>
              <w:t>Терминология применяемая при организации и проведении внутренних аудитов в органах инспекции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147C41" w:rsidRPr="00F36868" w:rsidTr="00BE1661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C41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2. 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393">
              <w:rPr>
                <w:rFonts w:ascii="Times New Roman" w:eastAsia="Times New Roman" w:hAnsi="Times New Roman" w:cs="Times New Roman"/>
                <w:lang w:eastAsia="ar-SA"/>
              </w:rPr>
              <w:t>Разработка документов системы менеджмента для реализации требований по проведению внутренних аудитов органа инспекции) (ГОСТ Р ИСО/МЭК 17020, ГОСТ Р ИСО 19011)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47C41" w:rsidRPr="00F36868" w:rsidTr="00BE1661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2.1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427393" w:rsidRDefault="00147C41" w:rsidP="00BE1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393">
              <w:rPr>
                <w:rFonts w:ascii="Times New Roman" w:eastAsia="Times New Roman" w:hAnsi="Times New Roman" w:cs="Times New Roman"/>
                <w:lang w:eastAsia="ar-SA"/>
              </w:rPr>
              <w:t>Документирование процесса внутренний аудит органа инспекции (процедуры, формуляры) в системе менеджмента органа инспекции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147C41" w:rsidRPr="00F36868" w:rsidTr="00BE1661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2.2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427393" w:rsidRDefault="00147C41" w:rsidP="00BE1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393">
              <w:rPr>
                <w:rFonts w:ascii="Times New Roman" w:eastAsia="Times New Roman" w:hAnsi="Times New Roman" w:cs="Times New Roman"/>
                <w:lang w:eastAsia="ar-SA"/>
              </w:rPr>
              <w:t>Оформление и ведение записей внутреннего аудита (записи хода аудита, отчет о несоответствии, план корректирующих действий, отчет о внутреннем аудите и т.д.)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147C41" w:rsidRPr="00F36868" w:rsidTr="00BE1661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2.3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427393" w:rsidRDefault="00147C41" w:rsidP="00BE1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393">
              <w:rPr>
                <w:rFonts w:ascii="Times New Roman" w:eastAsia="Times New Roman" w:hAnsi="Times New Roman" w:cs="Times New Roman"/>
                <w:lang w:eastAsia="ar-SA"/>
              </w:rPr>
              <w:t>Программа аудита (разработка, постановка целей программы аудита, управление программой аудита, мониторинг программы аудита, анализ и улучшение программы аудита)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147C41" w:rsidRPr="00F36868" w:rsidTr="00BE1661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2.4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427393" w:rsidRDefault="00147C41" w:rsidP="00BE1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393">
              <w:rPr>
                <w:rFonts w:ascii="Times New Roman" w:eastAsia="Times New Roman" w:hAnsi="Times New Roman" w:cs="Times New Roman"/>
                <w:lang w:eastAsia="ar-SA"/>
              </w:rPr>
              <w:t>Компетентность аудиторов (определение компетентности аудиторов, разработка критериев оценивания аудитора, проведение оценивания аудиторов, поддержание и повышение компетентности аудитора)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147C41" w:rsidRPr="00F36868" w:rsidTr="00BE1661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2.5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427393" w:rsidRDefault="00147C41" w:rsidP="00BE1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393">
              <w:rPr>
                <w:rFonts w:ascii="Times New Roman" w:eastAsia="Times New Roman" w:hAnsi="Times New Roman" w:cs="Times New Roman"/>
                <w:lang w:eastAsia="ar-SA"/>
              </w:rPr>
              <w:t>Подготовка и рассылка отчета по аудиту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147C41" w:rsidRPr="00F36868" w:rsidTr="00BE1661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2.6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427393" w:rsidRDefault="00147C41" w:rsidP="00BE16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393">
              <w:rPr>
                <w:rFonts w:ascii="Times New Roman" w:eastAsia="Times New Roman" w:hAnsi="Times New Roman" w:cs="Times New Roman"/>
                <w:lang w:eastAsia="ar-SA"/>
              </w:rPr>
              <w:t>Определение и оценка рисков и возможностей для программы аудита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147C41" w:rsidRPr="00F36868" w:rsidTr="00BE1661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C41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3. 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393">
              <w:rPr>
                <w:rFonts w:ascii="Times New Roman" w:eastAsia="Times New Roman" w:hAnsi="Times New Roman" w:cs="Times New Roman"/>
                <w:lang w:eastAsia="ar-SA"/>
              </w:rPr>
              <w:t>Организация и проведение внутренних аудитов  органа инспекции) (ГОСТ Р ИСО/МЭК 17020, ГОСТ Р ИСО 19011)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47C41" w:rsidRPr="00F36868" w:rsidTr="00BE1661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3.1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C41" w:rsidRPr="00427393" w:rsidRDefault="00147C41" w:rsidP="00BE166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393">
              <w:rPr>
                <w:rFonts w:ascii="Times New Roman" w:eastAsia="Times New Roman" w:hAnsi="Times New Roman" w:cs="Times New Roman"/>
                <w:lang w:eastAsia="ar-SA"/>
              </w:rPr>
              <w:t>Определение компетентности аудиторов для проведения внутреннего аудита в органе инспекции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147C41" w:rsidRPr="00F36868" w:rsidTr="00BE1661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3.2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C41" w:rsidRPr="00427393" w:rsidRDefault="00147C41" w:rsidP="00BE166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393">
              <w:rPr>
                <w:rFonts w:ascii="Times New Roman" w:eastAsia="Times New Roman" w:hAnsi="Times New Roman" w:cs="Times New Roman"/>
                <w:lang w:eastAsia="ar-SA"/>
              </w:rPr>
              <w:t>Подготовка к проведению аудита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147C41" w:rsidRPr="00F36868" w:rsidTr="00BE1661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3.3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C41" w:rsidRPr="00427393" w:rsidRDefault="00147C41" w:rsidP="00BE166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393">
              <w:rPr>
                <w:rFonts w:ascii="Times New Roman" w:eastAsia="Times New Roman" w:hAnsi="Times New Roman" w:cs="Times New Roman"/>
                <w:lang w:eastAsia="ar-SA"/>
              </w:rPr>
              <w:t>Проведение аудита (выполнение программы аудита)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147C41" w:rsidRPr="00F36868" w:rsidTr="00BE1661">
        <w:trPr>
          <w:trHeight w:val="16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3.4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C41" w:rsidRPr="00427393" w:rsidRDefault="00147C41" w:rsidP="00BE166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393">
              <w:rPr>
                <w:rFonts w:ascii="Times New Roman" w:eastAsia="Times New Roman" w:hAnsi="Times New Roman" w:cs="Times New Roman"/>
                <w:lang w:eastAsia="ar-SA"/>
              </w:rPr>
              <w:t>Выполнение последующих действий по результатам аудита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D64CB">
              <w:rPr>
                <w:rFonts w:ascii="Times New Roman" w:eastAsia="Times New Roman" w:hAnsi="Times New Roman" w:cs="Times New Roman"/>
                <w:lang w:eastAsia="ar-SA"/>
              </w:rPr>
              <w:t>Т/К</w:t>
            </w:r>
          </w:p>
        </w:tc>
      </w:tr>
      <w:tr w:rsidR="00147C41" w:rsidRPr="00F36868" w:rsidTr="00BE1661">
        <w:trPr>
          <w:trHeight w:val="258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C41" w:rsidRPr="00F36868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F36868" w:rsidRDefault="00147C41" w:rsidP="00BE1661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F36868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4C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–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C41" w:rsidRPr="00DD64CB" w:rsidRDefault="00147C41" w:rsidP="00BE16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4CB">
              <w:rPr>
                <w:rFonts w:ascii="Times New Roman" w:hAnsi="Times New Roman" w:cs="Times New Roman"/>
              </w:rPr>
              <w:t>Зачет</w:t>
            </w:r>
          </w:p>
        </w:tc>
      </w:tr>
      <w:tr w:rsidR="00147C41" w:rsidRPr="00F36868" w:rsidTr="00BE1661">
        <w:trPr>
          <w:trHeight w:val="20"/>
        </w:trPr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C41" w:rsidRPr="00F36868" w:rsidRDefault="00147C41" w:rsidP="00BE166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F36868" w:rsidRDefault="00147C41" w:rsidP="00BE16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6868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4C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4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C41" w:rsidRPr="00DD64CB" w:rsidRDefault="00147C41" w:rsidP="00BE16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4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7C41" w:rsidRPr="00DD64CB" w:rsidRDefault="00147C41" w:rsidP="00BE16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47C41" w:rsidRPr="003B077B" w:rsidRDefault="00147C41" w:rsidP="00147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077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Л* – лекции; </w:t>
      </w:r>
    </w:p>
    <w:p w:rsidR="00147C41" w:rsidRPr="003B077B" w:rsidRDefault="00147C41" w:rsidP="00147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077B">
        <w:rPr>
          <w:rFonts w:ascii="Times New Roman" w:eastAsia="Times New Roman" w:hAnsi="Times New Roman" w:cs="Times New Roman"/>
          <w:sz w:val="20"/>
          <w:szCs w:val="20"/>
          <w:lang w:eastAsia="ar-SA"/>
        </w:rPr>
        <w:t>СР** – самостоятельная работа;</w:t>
      </w:r>
    </w:p>
    <w:p w:rsidR="00147C41" w:rsidRPr="003B077B" w:rsidRDefault="00147C41" w:rsidP="00147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B077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ПЗ, С*** – </w:t>
      </w:r>
      <w:r w:rsidRPr="003B077B">
        <w:rPr>
          <w:rFonts w:ascii="Times New Roman" w:eastAsiaTheme="minorHAnsi" w:hAnsi="Times New Roman" w:cs="Times New Roman"/>
          <w:sz w:val="20"/>
          <w:szCs w:val="20"/>
          <w:lang w:eastAsia="en-US"/>
        </w:rPr>
        <w:t>практические занятия, С – стажировка.</w:t>
      </w:r>
    </w:p>
    <w:p w:rsidR="00147C41" w:rsidRPr="00D550DA" w:rsidRDefault="00147C41" w:rsidP="00147C41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C41" w:rsidRPr="00D550DA" w:rsidRDefault="00147C41" w:rsidP="00147C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A45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Итого: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</w:t>
      </w:r>
      <w:r w:rsidRPr="009A45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академических часов</w:t>
      </w:r>
    </w:p>
    <w:p w:rsidR="00147C41" w:rsidRPr="00D550DA" w:rsidRDefault="00147C41" w:rsidP="00147C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50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учебный план могут быть внесены предложения и дополнения.</w:t>
      </w:r>
    </w:p>
    <w:p w:rsidR="00147C41" w:rsidRDefault="00147C41" w:rsidP="00C607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07C3" w:rsidRDefault="00C607C3" w:rsidP="005A1D8E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7C41" w:rsidRDefault="00147C41" w:rsidP="005A1D8E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147C41" w:rsidSect="003225FB">
      <w:headerReference w:type="default" r:id="rId8"/>
      <w:pgSz w:w="11906" w:h="16838"/>
      <w:pgMar w:top="992" w:right="849" w:bottom="709" w:left="1701" w:header="709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978" w:rsidRDefault="009F3978" w:rsidP="005B402B">
      <w:pPr>
        <w:spacing w:after="0" w:line="240" w:lineRule="auto"/>
      </w:pPr>
      <w:r>
        <w:separator/>
      </w:r>
    </w:p>
  </w:endnote>
  <w:endnote w:type="continuationSeparator" w:id="0">
    <w:p w:rsidR="009F3978" w:rsidRDefault="009F3978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978" w:rsidRDefault="009F3978" w:rsidP="005B402B">
      <w:pPr>
        <w:spacing w:after="0" w:line="240" w:lineRule="auto"/>
      </w:pPr>
      <w:r>
        <w:separator/>
      </w:r>
    </w:p>
  </w:footnote>
  <w:footnote w:type="continuationSeparator" w:id="0">
    <w:p w:rsidR="009F3978" w:rsidRDefault="009F3978" w:rsidP="005B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454631"/>
      <w:docPartObj>
        <w:docPartGallery w:val="Page Numbers (Top of Page)"/>
        <w:docPartUnique/>
      </w:docPartObj>
    </w:sdtPr>
    <w:sdtEndPr/>
    <w:sdtContent>
      <w:p w:rsidR="003225FB" w:rsidRDefault="003225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845">
          <w:rPr>
            <w:noProof/>
          </w:rPr>
          <w:t>2</w:t>
        </w:r>
        <w:r>
          <w:fldChar w:fldCharType="end"/>
        </w:r>
      </w:p>
    </w:sdtContent>
  </w:sdt>
  <w:p w:rsidR="003225FB" w:rsidRDefault="003225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2B"/>
    <w:rsid w:val="00014D18"/>
    <w:rsid w:val="00016331"/>
    <w:rsid w:val="0001643E"/>
    <w:rsid w:val="00016A0E"/>
    <w:rsid w:val="000174E2"/>
    <w:rsid w:val="00026B44"/>
    <w:rsid w:val="00032794"/>
    <w:rsid w:val="00044EFC"/>
    <w:rsid w:val="00055C46"/>
    <w:rsid w:val="000604FD"/>
    <w:rsid w:val="00061823"/>
    <w:rsid w:val="00070122"/>
    <w:rsid w:val="000A03F3"/>
    <w:rsid w:val="000D041E"/>
    <w:rsid w:val="000D43A2"/>
    <w:rsid w:val="000E6678"/>
    <w:rsid w:val="000F39CD"/>
    <w:rsid w:val="000F4B4E"/>
    <w:rsid w:val="00106FD0"/>
    <w:rsid w:val="00120E16"/>
    <w:rsid w:val="001262A1"/>
    <w:rsid w:val="00134BBF"/>
    <w:rsid w:val="00140759"/>
    <w:rsid w:val="00144A2B"/>
    <w:rsid w:val="00147C41"/>
    <w:rsid w:val="00167994"/>
    <w:rsid w:val="00193467"/>
    <w:rsid w:val="001A2EC9"/>
    <w:rsid w:val="001B33A6"/>
    <w:rsid w:val="001C064B"/>
    <w:rsid w:val="001E4042"/>
    <w:rsid w:val="001F1022"/>
    <w:rsid w:val="001F4007"/>
    <w:rsid w:val="00201AE9"/>
    <w:rsid w:val="00203C0E"/>
    <w:rsid w:val="00204098"/>
    <w:rsid w:val="002129A0"/>
    <w:rsid w:val="002162BF"/>
    <w:rsid w:val="00225A49"/>
    <w:rsid w:val="0023093A"/>
    <w:rsid w:val="00233141"/>
    <w:rsid w:val="00241325"/>
    <w:rsid w:val="00242F05"/>
    <w:rsid w:val="0024462A"/>
    <w:rsid w:val="00261A1C"/>
    <w:rsid w:val="00274F58"/>
    <w:rsid w:val="0028195C"/>
    <w:rsid w:val="002918F0"/>
    <w:rsid w:val="002A0D10"/>
    <w:rsid w:val="002A1E37"/>
    <w:rsid w:val="002A6DBD"/>
    <w:rsid w:val="002B7149"/>
    <w:rsid w:val="002C2857"/>
    <w:rsid w:val="002D48FA"/>
    <w:rsid w:val="002D7508"/>
    <w:rsid w:val="002F446E"/>
    <w:rsid w:val="003225FB"/>
    <w:rsid w:val="00335D93"/>
    <w:rsid w:val="00342693"/>
    <w:rsid w:val="00344CF7"/>
    <w:rsid w:val="00356A53"/>
    <w:rsid w:val="003767BE"/>
    <w:rsid w:val="00391BFB"/>
    <w:rsid w:val="00395AC6"/>
    <w:rsid w:val="003D0DB0"/>
    <w:rsid w:val="003E5F19"/>
    <w:rsid w:val="003F6A32"/>
    <w:rsid w:val="0041225C"/>
    <w:rsid w:val="00412B66"/>
    <w:rsid w:val="00414AED"/>
    <w:rsid w:val="004200D1"/>
    <w:rsid w:val="00422EF4"/>
    <w:rsid w:val="00423A51"/>
    <w:rsid w:val="00440AFA"/>
    <w:rsid w:val="0044317D"/>
    <w:rsid w:val="00445CB5"/>
    <w:rsid w:val="00447710"/>
    <w:rsid w:val="00452B6F"/>
    <w:rsid w:val="00457ED3"/>
    <w:rsid w:val="00461025"/>
    <w:rsid w:val="00462AF2"/>
    <w:rsid w:val="00464303"/>
    <w:rsid w:val="00466EC5"/>
    <w:rsid w:val="004860A7"/>
    <w:rsid w:val="00490F5B"/>
    <w:rsid w:val="004A21C6"/>
    <w:rsid w:val="00500DA6"/>
    <w:rsid w:val="005045C6"/>
    <w:rsid w:val="00511F12"/>
    <w:rsid w:val="005155FB"/>
    <w:rsid w:val="005350C1"/>
    <w:rsid w:val="00541A79"/>
    <w:rsid w:val="005526FD"/>
    <w:rsid w:val="005712EE"/>
    <w:rsid w:val="00583F3F"/>
    <w:rsid w:val="005A15CF"/>
    <w:rsid w:val="005A1D8E"/>
    <w:rsid w:val="005A5FD2"/>
    <w:rsid w:val="005B402B"/>
    <w:rsid w:val="005B619D"/>
    <w:rsid w:val="005C4AF1"/>
    <w:rsid w:val="005F2793"/>
    <w:rsid w:val="006034D1"/>
    <w:rsid w:val="00627CC6"/>
    <w:rsid w:val="0063798D"/>
    <w:rsid w:val="00640A4F"/>
    <w:rsid w:val="00655023"/>
    <w:rsid w:val="0068167C"/>
    <w:rsid w:val="00691E00"/>
    <w:rsid w:val="00695B0E"/>
    <w:rsid w:val="0069699E"/>
    <w:rsid w:val="006A0845"/>
    <w:rsid w:val="006A41E1"/>
    <w:rsid w:val="006B1632"/>
    <w:rsid w:val="006B314D"/>
    <w:rsid w:val="006C1760"/>
    <w:rsid w:val="006C73F1"/>
    <w:rsid w:val="006C777B"/>
    <w:rsid w:val="006D72C6"/>
    <w:rsid w:val="006E54D7"/>
    <w:rsid w:val="006E5525"/>
    <w:rsid w:val="006F3533"/>
    <w:rsid w:val="00703605"/>
    <w:rsid w:val="007042FA"/>
    <w:rsid w:val="007124B6"/>
    <w:rsid w:val="007177FE"/>
    <w:rsid w:val="00730DE6"/>
    <w:rsid w:val="00743AEF"/>
    <w:rsid w:val="00781F3A"/>
    <w:rsid w:val="007979E1"/>
    <w:rsid w:val="007A4DE1"/>
    <w:rsid w:val="007C1A45"/>
    <w:rsid w:val="007C796E"/>
    <w:rsid w:val="007D2A97"/>
    <w:rsid w:val="007E0282"/>
    <w:rsid w:val="007F07B4"/>
    <w:rsid w:val="007F305B"/>
    <w:rsid w:val="0080269A"/>
    <w:rsid w:val="0083305B"/>
    <w:rsid w:val="00834BE7"/>
    <w:rsid w:val="00841EA2"/>
    <w:rsid w:val="00847CE7"/>
    <w:rsid w:val="00876C33"/>
    <w:rsid w:val="008834ED"/>
    <w:rsid w:val="00887A5C"/>
    <w:rsid w:val="0089753C"/>
    <w:rsid w:val="00897E49"/>
    <w:rsid w:val="008A0523"/>
    <w:rsid w:val="008A1899"/>
    <w:rsid w:val="008A26B9"/>
    <w:rsid w:val="008C34DE"/>
    <w:rsid w:val="008E03B0"/>
    <w:rsid w:val="008F6E64"/>
    <w:rsid w:val="00906D6E"/>
    <w:rsid w:val="00912C4C"/>
    <w:rsid w:val="0091538F"/>
    <w:rsid w:val="009212AE"/>
    <w:rsid w:val="0092795E"/>
    <w:rsid w:val="00935E3F"/>
    <w:rsid w:val="00937B2F"/>
    <w:rsid w:val="00942299"/>
    <w:rsid w:val="00956EA6"/>
    <w:rsid w:val="00963C16"/>
    <w:rsid w:val="00966F8B"/>
    <w:rsid w:val="00974F43"/>
    <w:rsid w:val="009838B5"/>
    <w:rsid w:val="009B38DF"/>
    <w:rsid w:val="009C62A7"/>
    <w:rsid w:val="009D0B4F"/>
    <w:rsid w:val="009D5307"/>
    <w:rsid w:val="009E2B78"/>
    <w:rsid w:val="009E566E"/>
    <w:rsid w:val="009F368B"/>
    <w:rsid w:val="009F3978"/>
    <w:rsid w:val="00A028FC"/>
    <w:rsid w:val="00A05CEA"/>
    <w:rsid w:val="00A62428"/>
    <w:rsid w:val="00A64257"/>
    <w:rsid w:val="00A83C0F"/>
    <w:rsid w:val="00A9257A"/>
    <w:rsid w:val="00A96CBD"/>
    <w:rsid w:val="00AA2571"/>
    <w:rsid w:val="00AA3446"/>
    <w:rsid w:val="00AB5193"/>
    <w:rsid w:val="00AB6AC3"/>
    <w:rsid w:val="00AB7D0C"/>
    <w:rsid w:val="00AB7D76"/>
    <w:rsid w:val="00AC0FCF"/>
    <w:rsid w:val="00AC5312"/>
    <w:rsid w:val="00AC7FA0"/>
    <w:rsid w:val="00AE35CF"/>
    <w:rsid w:val="00AF308E"/>
    <w:rsid w:val="00AF3F37"/>
    <w:rsid w:val="00B0548A"/>
    <w:rsid w:val="00B1244B"/>
    <w:rsid w:val="00B175DA"/>
    <w:rsid w:val="00B40373"/>
    <w:rsid w:val="00B4441B"/>
    <w:rsid w:val="00B50F1C"/>
    <w:rsid w:val="00B56267"/>
    <w:rsid w:val="00B621B5"/>
    <w:rsid w:val="00B67044"/>
    <w:rsid w:val="00B75A61"/>
    <w:rsid w:val="00B75C6A"/>
    <w:rsid w:val="00B87BD9"/>
    <w:rsid w:val="00BB2934"/>
    <w:rsid w:val="00BB41D0"/>
    <w:rsid w:val="00BB679A"/>
    <w:rsid w:val="00BB7514"/>
    <w:rsid w:val="00BC6CF2"/>
    <w:rsid w:val="00BD18C2"/>
    <w:rsid w:val="00BD2889"/>
    <w:rsid w:val="00BD3175"/>
    <w:rsid w:val="00BF0DC8"/>
    <w:rsid w:val="00BF4D38"/>
    <w:rsid w:val="00C01853"/>
    <w:rsid w:val="00C0289B"/>
    <w:rsid w:val="00C03D71"/>
    <w:rsid w:val="00C11FD1"/>
    <w:rsid w:val="00C16796"/>
    <w:rsid w:val="00C17C64"/>
    <w:rsid w:val="00C472DC"/>
    <w:rsid w:val="00C607C3"/>
    <w:rsid w:val="00C64D21"/>
    <w:rsid w:val="00C6758C"/>
    <w:rsid w:val="00C67B72"/>
    <w:rsid w:val="00C824EC"/>
    <w:rsid w:val="00C840CA"/>
    <w:rsid w:val="00C94DA6"/>
    <w:rsid w:val="00C956ED"/>
    <w:rsid w:val="00CA49DE"/>
    <w:rsid w:val="00CA7854"/>
    <w:rsid w:val="00CC0292"/>
    <w:rsid w:val="00D0545B"/>
    <w:rsid w:val="00D06B8D"/>
    <w:rsid w:val="00D07F6B"/>
    <w:rsid w:val="00D113DE"/>
    <w:rsid w:val="00D146CB"/>
    <w:rsid w:val="00D214E7"/>
    <w:rsid w:val="00D35C36"/>
    <w:rsid w:val="00D510D2"/>
    <w:rsid w:val="00D6088F"/>
    <w:rsid w:val="00D66817"/>
    <w:rsid w:val="00D73B1F"/>
    <w:rsid w:val="00D76489"/>
    <w:rsid w:val="00D85D19"/>
    <w:rsid w:val="00D86C0F"/>
    <w:rsid w:val="00DA49A2"/>
    <w:rsid w:val="00DA7C67"/>
    <w:rsid w:val="00DB0643"/>
    <w:rsid w:val="00DC43D4"/>
    <w:rsid w:val="00DC48E8"/>
    <w:rsid w:val="00DC54A8"/>
    <w:rsid w:val="00DD3B6C"/>
    <w:rsid w:val="00DE1F71"/>
    <w:rsid w:val="00DE7D54"/>
    <w:rsid w:val="00DE7D5D"/>
    <w:rsid w:val="00DF07AB"/>
    <w:rsid w:val="00DF1B37"/>
    <w:rsid w:val="00DF2486"/>
    <w:rsid w:val="00E11B91"/>
    <w:rsid w:val="00E1551F"/>
    <w:rsid w:val="00E32057"/>
    <w:rsid w:val="00E4362D"/>
    <w:rsid w:val="00E46685"/>
    <w:rsid w:val="00E5526F"/>
    <w:rsid w:val="00E70F95"/>
    <w:rsid w:val="00E92EB6"/>
    <w:rsid w:val="00E934E4"/>
    <w:rsid w:val="00EC185B"/>
    <w:rsid w:val="00ED1C03"/>
    <w:rsid w:val="00ED3337"/>
    <w:rsid w:val="00EE05E2"/>
    <w:rsid w:val="00EE3F2B"/>
    <w:rsid w:val="00EE4536"/>
    <w:rsid w:val="00EF0E03"/>
    <w:rsid w:val="00EF4CF8"/>
    <w:rsid w:val="00EF5A45"/>
    <w:rsid w:val="00F021AC"/>
    <w:rsid w:val="00F05870"/>
    <w:rsid w:val="00F11114"/>
    <w:rsid w:val="00F17C00"/>
    <w:rsid w:val="00F318D7"/>
    <w:rsid w:val="00F55DD9"/>
    <w:rsid w:val="00F71930"/>
    <w:rsid w:val="00F71A50"/>
    <w:rsid w:val="00F73CC4"/>
    <w:rsid w:val="00F9333A"/>
    <w:rsid w:val="00F9706F"/>
    <w:rsid w:val="00FA10F6"/>
    <w:rsid w:val="00FA3D18"/>
    <w:rsid w:val="00FC41EF"/>
    <w:rsid w:val="00FC7B91"/>
    <w:rsid w:val="00FD2370"/>
    <w:rsid w:val="00FD2FD7"/>
    <w:rsid w:val="00FE59AF"/>
    <w:rsid w:val="00FF70F9"/>
    <w:rsid w:val="00FF78C6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FBA6DE-5EA4-462F-90B4-F4AD608E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A1296-1C87-4073-855B-AE544185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2</cp:revision>
  <cp:lastPrinted>2021-03-09T10:24:00Z</cp:lastPrinted>
  <dcterms:created xsi:type="dcterms:W3CDTF">2024-11-01T08:28:00Z</dcterms:created>
  <dcterms:modified xsi:type="dcterms:W3CDTF">2024-11-01T08:28:00Z</dcterms:modified>
</cp:coreProperties>
</file>